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61" w:rsidRDefault="00D4449E" w:rsidP="008E2C61">
      <w:pPr>
        <w:jc w:val="center"/>
      </w:pPr>
      <w:r>
        <w:t>МКОУ «Куйбышев</w:t>
      </w:r>
      <w:r w:rsidR="008E2C61">
        <w:t>ская СОШ»</w:t>
      </w:r>
    </w:p>
    <w:p w:rsidR="008E2C61" w:rsidRDefault="008E2C61" w:rsidP="008E2C61">
      <w:pPr>
        <w:jc w:val="center"/>
      </w:pPr>
    </w:p>
    <w:p w:rsidR="008E2C61" w:rsidRDefault="008E2C61" w:rsidP="008E2C61">
      <w:pPr>
        <w:jc w:val="center"/>
      </w:pPr>
      <w:r>
        <w:t>Анализ ВПР по русскому языку  4 класс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8E2C61" w:rsidTr="00AA5FC4">
        <w:tc>
          <w:tcPr>
            <w:tcW w:w="1914" w:type="dxa"/>
          </w:tcPr>
          <w:p w:rsidR="008E2C61" w:rsidRDefault="008E2C61" w:rsidP="00AA5FC4">
            <w:r>
              <w:t>Количество учащихся</w:t>
            </w:r>
          </w:p>
        </w:tc>
        <w:tc>
          <w:tcPr>
            <w:tcW w:w="7657" w:type="dxa"/>
            <w:gridSpan w:val="4"/>
          </w:tcPr>
          <w:p w:rsidR="008E2C61" w:rsidRDefault="008E2C61" w:rsidP="00AA5FC4">
            <w:r>
              <w:t>Выполнили работу</w:t>
            </w:r>
          </w:p>
        </w:tc>
      </w:tr>
      <w:tr w:rsidR="008E2C61" w:rsidTr="00AA5FC4">
        <w:trPr>
          <w:trHeight w:val="404"/>
        </w:trPr>
        <w:tc>
          <w:tcPr>
            <w:tcW w:w="1914" w:type="dxa"/>
            <w:vMerge w:val="restart"/>
          </w:tcPr>
          <w:p w:rsidR="008E2C61" w:rsidRDefault="00D4449E" w:rsidP="00AA5FC4">
            <w:r>
              <w:t>4</w:t>
            </w:r>
          </w:p>
        </w:tc>
        <w:tc>
          <w:tcPr>
            <w:tcW w:w="1914" w:type="dxa"/>
          </w:tcPr>
          <w:p w:rsidR="008E2C61" w:rsidRDefault="008E2C61" w:rsidP="00AA5FC4">
            <w:r>
              <w:t>«2»</w:t>
            </w:r>
          </w:p>
        </w:tc>
        <w:tc>
          <w:tcPr>
            <w:tcW w:w="1914" w:type="dxa"/>
          </w:tcPr>
          <w:p w:rsidR="008E2C61" w:rsidRDefault="008E2C61" w:rsidP="00AA5FC4">
            <w:r>
              <w:t>«3»</w:t>
            </w:r>
          </w:p>
        </w:tc>
        <w:tc>
          <w:tcPr>
            <w:tcW w:w="1914" w:type="dxa"/>
          </w:tcPr>
          <w:p w:rsidR="008E2C61" w:rsidRDefault="008E2C61" w:rsidP="00AA5FC4">
            <w:r>
              <w:t>«4»</w:t>
            </w:r>
          </w:p>
        </w:tc>
        <w:tc>
          <w:tcPr>
            <w:tcW w:w="1915" w:type="dxa"/>
          </w:tcPr>
          <w:p w:rsidR="008E2C61" w:rsidRDefault="008E2C61" w:rsidP="00AA5FC4">
            <w:r>
              <w:t>«5»</w:t>
            </w:r>
          </w:p>
        </w:tc>
      </w:tr>
      <w:tr w:rsidR="008E2C61" w:rsidTr="00AA5FC4">
        <w:tc>
          <w:tcPr>
            <w:tcW w:w="1914" w:type="dxa"/>
            <w:vMerge/>
          </w:tcPr>
          <w:p w:rsidR="008E2C61" w:rsidRDefault="008E2C61" w:rsidP="00AA5FC4"/>
        </w:tc>
        <w:tc>
          <w:tcPr>
            <w:tcW w:w="1914" w:type="dxa"/>
          </w:tcPr>
          <w:p w:rsidR="008E2C61" w:rsidRDefault="008E2C61" w:rsidP="00AA5FC4">
            <w:r>
              <w:t>1</w:t>
            </w:r>
          </w:p>
        </w:tc>
        <w:tc>
          <w:tcPr>
            <w:tcW w:w="1914" w:type="dxa"/>
          </w:tcPr>
          <w:p w:rsidR="008E2C61" w:rsidRDefault="00D4449E" w:rsidP="00AA5FC4">
            <w:r>
              <w:t>1</w:t>
            </w:r>
          </w:p>
        </w:tc>
        <w:tc>
          <w:tcPr>
            <w:tcW w:w="1914" w:type="dxa"/>
          </w:tcPr>
          <w:p w:rsidR="008E2C61" w:rsidRDefault="00D4449E" w:rsidP="00AA5FC4">
            <w:r>
              <w:t>-</w:t>
            </w:r>
          </w:p>
        </w:tc>
        <w:tc>
          <w:tcPr>
            <w:tcW w:w="1915" w:type="dxa"/>
          </w:tcPr>
          <w:p w:rsidR="008E2C61" w:rsidRDefault="00D4449E" w:rsidP="00AA5FC4">
            <w:r>
              <w:t>2</w:t>
            </w:r>
          </w:p>
        </w:tc>
      </w:tr>
    </w:tbl>
    <w:p w:rsidR="008E2C61" w:rsidRDefault="008E2C61" w:rsidP="008E2C61"/>
    <w:p w:rsidR="008E2C61" w:rsidRPr="00D97DB3" w:rsidRDefault="008E2C61" w:rsidP="008E2C61">
      <w:r w:rsidRPr="00D97DB3">
        <w:t>Результаты проверочной работы по русскому языку показали</w:t>
      </w:r>
      <w:proofErr w:type="gramStart"/>
      <w:r w:rsidRPr="00D97DB3">
        <w:t xml:space="preserve"> ,</w:t>
      </w:r>
      <w:proofErr w:type="gramEnd"/>
      <w:r w:rsidRPr="00D97DB3">
        <w:t>что у</w:t>
      </w:r>
    </w:p>
    <w:p w:rsidR="008E2C61" w:rsidRPr="00D97DB3" w:rsidRDefault="00D4449E" w:rsidP="008E2C61">
      <w:r>
        <w:t xml:space="preserve"> 50</w:t>
      </w:r>
      <w:r w:rsidR="008E2C61" w:rsidRPr="00D97DB3">
        <w:t>% учащихся сформировано умение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</w:t>
      </w:r>
    </w:p>
    <w:p w:rsidR="008E2C61" w:rsidRPr="00D97DB3" w:rsidRDefault="00D4449E" w:rsidP="008E2C61">
      <w:r>
        <w:t>75</w:t>
      </w:r>
      <w:r w:rsidR="008E2C61" w:rsidRPr="00D97DB3">
        <w:t>% учащихся уверенно находят главные и второстепенные (без деления на виды) члены предложения</w:t>
      </w:r>
    </w:p>
    <w:p w:rsidR="008E2C61" w:rsidRPr="00D97DB3" w:rsidRDefault="00D4449E" w:rsidP="008E2C61">
      <w:r>
        <w:t>75</w:t>
      </w:r>
      <w:r w:rsidR="008E2C61" w:rsidRPr="00D97DB3">
        <w:t xml:space="preserve">% учащихся </w:t>
      </w:r>
      <w:r w:rsidR="008E2C61">
        <w:t>р</w:t>
      </w:r>
      <w:r w:rsidR="008E2C61" w:rsidRPr="00D97DB3">
        <w:t>аспознают грамматические признаки слов; с учетом совокупности выявленных признаков (что называет, на какие вопросы отвечает, как изменяется) относят слова к определенной группе основных частей речи</w:t>
      </w:r>
    </w:p>
    <w:p w:rsidR="008E2C61" w:rsidRPr="00D97DB3" w:rsidRDefault="00D4449E" w:rsidP="008E2C61">
      <w:r>
        <w:t>50</w:t>
      </w:r>
      <w:r w:rsidR="008E2C61" w:rsidRPr="00D97DB3">
        <w:t xml:space="preserve">% </w:t>
      </w:r>
      <w:r w:rsidR="008E2C61">
        <w:t>учащихся могут н</w:t>
      </w:r>
      <w:r w:rsidR="008E2C61" w:rsidRPr="00D97DB3">
        <w:t>аходить в тексте такие части речи, как личные местоимения и наречия, предлоги вместе с существительными и личными местоимениями</w:t>
      </w:r>
    </w:p>
    <w:p w:rsidR="008E2C61" w:rsidRPr="00D97DB3" w:rsidRDefault="00D4449E" w:rsidP="008E2C61">
      <w:r>
        <w:t>75</w:t>
      </w:r>
      <w:r w:rsidR="008E2C61" w:rsidRPr="00D97DB3">
        <w:t xml:space="preserve">% </w:t>
      </w:r>
      <w:r w:rsidR="008E2C61">
        <w:t>-</w:t>
      </w:r>
      <w:r w:rsidR="008E2C61" w:rsidRPr="00D97DB3">
        <w:t xml:space="preserve"> Соблюдают нормы русского литературного языка в собственной речи и оценивают соблюдение этих норм в речи собеседников (в объёме представленного в учебнике материала</w:t>
      </w:r>
      <w:r>
        <w:t>)</w:t>
      </w:r>
    </w:p>
    <w:p w:rsidR="008E2C61" w:rsidRPr="00D97DB3" w:rsidRDefault="00D4449E" w:rsidP="008E2C61">
      <w:r>
        <w:t>75</w:t>
      </w:r>
      <w:r w:rsidR="008E2C61" w:rsidRPr="00D97DB3">
        <w:t>%</w:t>
      </w:r>
      <w:r w:rsidR="008E2C61">
        <w:t>-</w:t>
      </w:r>
      <w:r w:rsidR="008E2C61" w:rsidRPr="00D97DB3">
        <w:t xml:space="preserve"> Определ</w:t>
      </w:r>
      <w:r w:rsidR="008E2C61">
        <w:t>яют значение слова по тексту и п</w:t>
      </w:r>
      <w:r w:rsidR="008E2C61" w:rsidRPr="00D97DB3">
        <w:t>одбирают синонимы для устранения повторов в тексте</w:t>
      </w:r>
    </w:p>
    <w:p w:rsidR="008E2C61" w:rsidRPr="00D97DB3" w:rsidRDefault="00D4449E" w:rsidP="008E2C61">
      <w:r>
        <w:t>50</w:t>
      </w:r>
      <w:r w:rsidR="008E2C61" w:rsidRPr="00D97DB3">
        <w:t>%</w:t>
      </w:r>
      <w:r w:rsidR="008E2C61">
        <w:t>-</w:t>
      </w:r>
      <w:r w:rsidR="008E2C61" w:rsidRPr="00D97DB3">
        <w:t xml:space="preserve"> Находят в словах с однозначно выделяемыми морфемами окончание, корень, приставку, суффикс</w:t>
      </w:r>
      <w:r w:rsidR="00CD6A60">
        <w:t>.</w:t>
      </w:r>
    </w:p>
    <w:p w:rsidR="008E2C61" w:rsidRPr="00D97DB3" w:rsidRDefault="008E2C61" w:rsidP="008E2C61"/>
    <w:p w:rsidR="008E2C61" w:rsidRDefault="008E2C61" w:rsidP="008E2C61">
      <w:r w:rsidRPr="00D97DB3">
        <w:t>Вместе с тем</w:t>
      </w:r>
      <w:proofErr w:type="gramStart"/>
      <w:r w:rsidRPr="00D97DB3">
        <w:t xml:space="preserve"> ,</w:t>
      </w:r>
      <w:proofErr w:type="gramEnd"/>
      <w:r w:rsidRPr="00D97DB3">
        <w:t>результаты проверочной работы по русскому языку показали ,что учащиеся испытывают</w:t>
      </w:r>
      <w:r>
        <w:t xml:space="preserve"> трудности при работе с текстом.</w:t>
      </w:r>
    </w:p>
    <w:p w:rsidR="00CD6A60" w:rsidRDefault="00CD6A60" w:rsidP="00CD6A60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CD6A60">
        <w:rPr>
          <w:color w:val="000000"/>
        </w:rPr>
        <w:t xml:space="preserve">20% учащихся допустили ошибки в задании </w:t>
      </w:r>
      <w:proofErr w:type="gramStart"/>
      <w:r w:rsidRPr="00CD6A60">
        <w:rPr>
          <w:color w:val="000000"/>
        </w:rPr>
        <w:t xml:space="preserve">( </w:t>
      </w:r>
      <w:proofErr w:type="gramEnd"/>
      <w:r w:rsidRPr="00CD6A60">
        <w:rPr>
          <w:color w:val="000000"/>
        </w:rPr>
        <w:t>«Определение спряжения глаголов»). Возможной причиной невысокого качества выполнения данной группы заданий является недостаточный уровень организации системного повторения изученного материала</w:t>
      </w:r>
      <w:proofErr w:type="gramStart"/>
      <w:r w:rsidRPr="00CD6A60">
        <w:rPr>
          <w:color w:val="000000"/>
        </w:rPr>
        <w:t xml:space="preserve"> .</w:t>
      </w:r>
      <w:proofErr w:type="gramEnd"/>
    </w:p>
    <w:p w:rsidR="000F710D" w:rsidRDefault="000F710D" w:rsidP="00CD6A6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Директор школы:                Н.Ю. </w:t>
      </w:r>
      <w:proofErr w:type="spellStart"/>
      <w:r>
        <w:rPr>
          <w:color w:val="000000"/>
        </w:rPr>
        <w:t>Розбах</w:t>
      </w:r>
      <w:proofErr w:type="spellEnd"/>
    </w:p>
    <w:p w:rsidR="000F710D" w:rsidRPr="00CD6A60" w:rsidRDefault="000F710D" w:rsidP="00CD6A6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Исполнитель:                      Н.М. Черных </w:t>
      </w:r>
    </w:p>
    <w:p w:rsidR="00CD6A60" w:rsidRPr="00D97DB3" w:rsidRDefault="00CD6A60" w:rsidP="008E2C61"/>
    <w:p w:rsidR="008E2C61" w:rsidRPr="00D97DB3" w:rsidRDefault="008E2C61" w:rsidP="008E2C61"/>
    <w:p w:rsidR="008E2C61" w:rsidRDefault="008E2C61" w:rsidP="008E2C61"/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0F710D" w:rsidP="008E2C61">
      <w:pPr>
        <w:jc w:val="center"/>
      </w:pPr>
      <w:r>
        <w:t>МКОУ «Куйбышевская СОШ»</w:t>
      </w:r>
    </w:p>
    <w:p w:rsidR="00902FED" w:rsidRDefault="00902FED" w:rsidP="008E2C61">
      <w:pPr>
        <w:jc w:val="center"/>
      </w:pPr>
    </w:p>
    <w:p w:rsidR="00902FED" w:rsidRDefault="00902FED" w:rsidP="008E2C61">
      <w:pPr>
        <w:jc w:val="center"/>
      </w:pPr>
    </w:p>
    <w:p w:rsidR="00902FED" w:rsidRDefault="00902FED" w:rsidP="00CD6A60"/>
    <w:p w:rsidR="008E2C61" w:rsidRDefault="008E2C61" w:rsidP="008E2C61">
      <w:pPr>
        <w:jc w:val="center"/>
      </w:pPr>
      <w:r>
        <w:t>Анализ ВПР по математике 4 класс</w:t>
      </w: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8E2C61" w:rsidTr="00AA5FC4">
        <w:tc>
          <w:tcPr>
            <w:tcW w:w="1914" w:type="dxa"/>
          </w:tcPr>
          <w:p w:rsidR="008E2C61" w:rsidRDefault="008E2C61" w:rsidP="00AA5FC4">
            <w:r>
              <w:t>Количество учащихся</w:t>
            </w:r>
          </w:p>
        </w:tc>
        <w:tc>
          <w:tcPr>
            <w:tcW w:w="7657" w:type="dxa"/>
            <w:gridSpan w:val="4"/>
          </w:tcPr>
          <w:p w:rsidR="008E2C61" w:rsidRDefault="008E2C61" w:rsidP="00AA5FC4">
            <w:r>
              <w:t>Выполнили работу</w:t>
            </w:r>
          </w:p>
        </w:tc>
      </w:tr>
      <w:tr w:rsidR="008E2C61" w:rsidTr="00AA5FC4">
        <w:trPr>
          <w:trHeight w:val="404"/>
        </w:trPr>
        <w:tc>
          <w:tcPr>
            <w:tcW w:w="1914" w:type="dxa"/>
            <w:vMerge w:val="restart"/>
          </w:tcPr>
          <w:p w:rsidR="008E2C61" w:rsidRDefault="00902FED" w:rsidP="00AA5FC4">
            <w:r>
              <w:t>5</w:t>
            </w:r>
          </w:p>
        </w:tc>
        <w:tc>
          <w:tcPr>
            <w:tcW w:w="1914" w:type="dxa"/>
          </w:tcPr>
          <w:p w:rsidR="008E2C61" w:rsidRDefault="008E2C61" w:rsidP="00AA5FC4">
            <w:r>
              <w:t>«2»</w:t>
            </w:r>
          </w:p>
        </w:tc>
        <w:tc>
          <w:tcPr>
            <w:tcW w:w="1914" w:type="dxa"/>
          </w:tcPr>
          <w:p w:rsidR="008E2C61" w:rsidRDefault="008E2C61" w:rsidP="00AA5FC4">
            <w:r>
              <w:t>«3»</w:t>
            </w:r>
          </w:p>
        </w:tc>
        <w:tc>
          <w:tcPr>
            <w:tcW w:w="1914" w:type="dxa"/>
          </w:tcPr>
          <w:p w:rsidR="008E2C61" w:rsidRDefault="008E2C61" w:rsidP="00AA5FC4">
            <w:r>
              <w:t>«4»</w:t>
            </w:r>
          </w:p>
        </w:tc>
        <w:tc>
          <w:tcPr>
            <w:tcW w:w="1915" w:type="dxa"/>
          </w:tcPr>
          <w:p w:rsidR="008E2C61" w:rsidRDefault="008E2C61" w:rsidP="00AA5FC4">
            <w:r>
              <w:t>«5»</w:t>
            </w:r>
          </w:p>
        </w:tc>
      </w:tr>
      <w:tr w:rsidR="008E2C61" w:rsidTr="00AA5FC4">
        <w:tc>
          <w:tcPr>
            <w:tcW w:w="1914" w:type="dxa"/>
            <w:vMerge/>
          </w:tcPr>
          <w:p w:rsidR="008E2C61" w:rsidRDefault="008E2C61" w:rsidP="00AA5FC4"/>
        </w:tc>
        <w:tc>
          <w:tcPr>
            <w:tcW w:w="1914" w:type="dxa"/>
          </w:tcPr>
          <w:p w:rsidR="008E2C61" w:rsidRDefault="00902FED" w:rsidP="00AA5FC4">
            <w:r>
              <w:t>1</w:t>
            </w:r>
          </w:p>
        </w:tc>
        <w:tc>
          <w:tcPr>
            <w:tcW w:w="1914" w:type="dxa"/>
          </w:tcPr>
          <w:p w:rsidR="008E2C61" w:rsidRDefault="00902FED" w:rsidP="00AA5FC4">
            <w:r>
              <w:t>1</w:t>
            </w:r>
          </w:p>
        </w:tc>
        <w:tc>
          <w:tcPr>
            <w:tcW w:w="1914" w:type="dxa"/>
          </w:tcPr>
          <w:p w:rsidR="008E2C61" w:rsidRDefault="00902FED" w:rsidP="00AA5FC4">
            <w:r>
              <w:t>1</w:t>
            </w:r>
          </w:p>
        </w:tc>
        <w:tc>
          <w:tcPr>
            <w:tcW w:w="1915" w:type="dxa"/>
          </w:tcPr>
          <w:p w:rsidR="008E2C61" w:rsidRDefault="00902FED" w:rsidP="00AA5FC4">
            <w:r>
              <w:t>2</w:t>
            </w:r>
          </w:p>
        </w:tc>
      </w:tr>
    </w:tbl>
    <w:p w:rsidR="008E2C61" w:rsidRDefault="008E2C61" w:rsidP="008E2C61"/>
    <w:p w:rsidR="008E2C61" w:rsidRDefault="008E2C61" w:rsidP="008E2C61">
      <w:r w:rsidRPr="00D97DB3">
        <w:t xml:space="preserve">Результаты проверочной работы по </w:t>
      </w:r>
      <w:r>
        <w:t>математике показали</w:t>
      </w:r>
      <w:proofErr w:type="gramStart"/>
      <w:r>
        <w:t xml:space="preserve"> ,</w:t>
      </w:r>
      <w:proofErr w:type="gramEnd"/>
      <w:r>
        <w:t xml:space="preserve">что </w:t>
      </w:r>
    </w:p>
    <w:p w:rsidR="008E2C61" w:rsidRDefault="00902FED" w:rsidP="008E2C61">
      <w:pPr>
        <w:rPr>
          <w:iCs/>
        </w:rPr>
      </w:pPr>
      <w:proofErr w:type="gramStart"/>
      <w:r>
        <w:t>80</w:t>
      </w:r>
      <w:r w:rsidR="008E2C61">
        <w:t>% учащихся могут в</w:t>
      </w:r>
      <w:r w:rsidR="008E2C61" w:rsidRPr="00D97DB3">
        <w:t>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</w:t>
      </w:r>
      <w:r w:rsidR="008E2C61">
        <w:t>,</w:t>
      </w:r>
      <w:r w:rsidR="008E2C61" w:rsidRPr="00F11674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8E2C61" w:rsidRPr="00F11674">
        <w:rPr>
          <w:iCs/>
        </w:rPr>
        <w:t>сравнивать и обобщать информацию, представленную в строках и столбцах несложных таблиц и диаграмм</w:t>
      </w:r>
      <w:r w:rsidR="008E2C61">
        <w:rPr>
          <w:iCs/>
        </w:rPr>
        <w:t>,</w:t>
      </w:r>
      <w:proofErr w:type="gramEnd"/>
    </w:p>
    <w:p w:rsidR="008E2C61" w:rsidRPr="00F11674" w:rsidRDefault="008E2C61" w:rsidP="008E2C61">
      <w:proofErr w:type="gramStart"/>
      <w:r w:rsidRPr="00F11674"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</w:r>
      <w:proofErr w:type="gramEnd"/>
    </w:p>
    <w:p w:rsidR="008E2C61" w:rsidRPr="00F11674" w:rsidRDefault="00902FED" w:rsidP="008E2C61">
      <w:r>
        <w:t>60</w:t>
      </w:r>
      <w:r w:rsidR="008E2C61" w:rsidRPr="00F11674">
        <w:t>%</w:t>
      </w:r>
      <w:r w:rsidR="008E2C61">
        <w:t xml:space="preserve"> </w:t>
      </w:r>
      <w:r w:rsidR="008E2C61" w:rsidRPr="00F11674">
        <w:t xml:space="preserve">учащихся могут </w:t>
      </w:r>
      <w:r w:rsidR="008E2C61">
        <w:t>в</w:t>
      </w:r>
      <w:r w:rsidR="008E2C61" w:rsidRPr="00F11674">
        <w:t>ычислять значение числового выражения (содержащего 2–3</w:t>
      </w:r>
      <w:r w:rsidR="008E2C61" w:rsidRPr="00F11674">
        <w:rPr>
          <w:rFonts w:ascii="Arial Unicode MS" w:eastAsia="Arial Unicode MS" w:hAnsi="Arial Unicode MS" w:cs="Arial Unicode MS" w:hint="eastAsia"/>
        </w:rPr>
        <w:t> </w:t>
      </w:r>
      <w:r w:rsidR="008E2C61" w:rsidRPr="00F11674">
        <w:t>арифметических действия, со скобками и без скобок)</w:t>
      </w:r>
    </w:p>
    <w:p w:rsidR="008E2C61" w:rsidRPr="00F11674" w:rsidRDefault="00902FED" w:rsidP="008E2C61">
      <w:r>
        <w:t>80</w:t>
      </w:r>
      <w:r w:rsidR="008E2C61" w:rsidRPr="00F11674">
        <w:t>%- Решать арифметическим способом (в 1–2 действия) учебные задачи и задачи, связанные с повседневной жизнью</w:t>
      </w:r>
    </w:p>
    <w:p w:rsidR="008E2C61" w:rsidRPr="00F11674" w:rsidRDefault="00902FED" w:rsidP="008E2C61">
      <w:r>
        <w:t>Но у 40</w:t>
      </w:r>
      <w:r w:rsidR="008E2C61" w:rsidRPr="00F11674">
        <w:t>% учащихся есть проблемы с вычислением  периметра прямоугольника и квадрата, площади прямоугольника и квадрата.</w:t>
      </w:r>
    </w:p>
    <w:p w:rsidR="008E2C61" w:rsidRPr="00F11674" w:rsidRDefault="008E2C61" w:rsidP="008E2C61">
      <w:r w:rsidRPr="00F11674">
        <w:t xml:space="preserve"> Описывать взаимное расположение предметов в пространстве и на плоскости</w:t>
      </w:r>
    </w:p>
    <w:p w:rsidR="008E2C61" w:rsidRPr="00F11674" w:rsidRDefault="00902FED" w:rsidP="008E2C61">
      <w:r>
        <w:t>20</w:t>
      </w:r>
      <w:r w:rsidR="008E2C61" w:rsidRPr="00F11674">
        <w:t xml:space="preserve">%учащихся испытывают сложности с </w:t>
      </w:r>
      <w:r w:rsidR="008E2C61">
        <w:t>установ</w:t>
      </w:r>
      <w:r w:rsidR="008E2C61" w:rsidRPr="00F11674">
        <w:t>лением  зависимости  между величинам</w:t>
      </w:r>
      <w:r w:rsidR="008E2C61">
        <w:t>и, представлен</w:t>
      </w:r>
      <w:r w:rsidR="008E2C61" w:rsidRPr="00F11674">
        <w:t>ными в задаче, планировать ход решения задачи, выбирать и объяснять выбор действий</w:t>
      </w:r>
      <w:r w:rsidR="008E2C61">
        <w:t>,</w:t>
      </w:r>
      <w:r w:rsidR="008E2C61" w:rsidRPr="00F11674">
        <w:rPr>
          <w:rFonts w:ascii="Arial" w:hAnsi="Arial" w:cs="Arial"/>
          <w:color w:val="000000"/>
          <w:sz w:val="18"/>
          <w:szCs w:val="18"/>
        </w:rPr>
        <w:t xml:space="preserve"> </w:t>
      </w:r>
      <w:r w:rsidR="008E2C61">
        <w:t>о</w:t>
      </w:r>
      <w:r w:rsidR="008E2C61" w:rsidRPr="00F11674">
        <w:t>писывать взаимное расположение предметов в пространстве и на плоскости</w:t>
      </w:r>
      <w:r w:rsidR="00311B0A">
        <w:t>.</w:t>
      </w:r>
    </w:p>
    <w:p w:rsidR="00311B0A" w:rsidRDefault="00311B0A" w:rsidP="008E2C61">
      <w:pPr>
        <w:rPr>
          <w:color w:val="000000"/>
          <w:shd w:val="clear" w:color="auto" w:fill="FFFFFF"/>
        </w:rPr>
      </w:pPr>
    </w:p>
    <w:p w:rsidR="008E2C61" w:rsidRDefault="00311B0A" w:rsidP="008E2C61">
      <w:r w:rsidRPr="00311B0A">
        <w:rPr>
          <w:color w:val="000000"/>
          <w:shd w:val="clear" w:color="auto" w:fill="FFFFFF"/>
        </w:rPr>
        <w:t>Учитывая специфику заданий, можно утверждать, что приведенные данные свидетельствуют о том, что пр</w:t>
      </w:r>
      <w:r>
        <w:rPr>
          <w:color w:val="000000"/>
          <w:shd w:val="clear" w:color="auto" w:fill="FFFFFF"/>
        </w:rPr>
        <w:t>иоритетным является для учителя</w:t>
      </w:r>
      <w:r w:rsidRPr="00311B0A">
        <w:rPr>
          <w:color w:val="000000"/>
          <w:shd w:val="clear" w:color="auto" w:fill="FFFFFF"/>
        </w:rPr>
        <w:t xml:space="preserve"> формирование предметных ЗУН в ущерб </w:t>
      </w:r>
      <w:proofErr w:type="spellStart"/>
      <w:r w:rsidRPr="00311B0A">
        <w:rPr>
          <w:color w:val="000000"/>
          <w:shd w:val="clear" w:color="auto" w:fill="FFFFFF"/>
        </w:rPr>
        <w:t>общеучебным</w:t>
      </w:r>
      <w:proofErr w:type="spellEnd"/>
      <w:r w:rsidRPr="00311B0A">
        <w:rPr>
          <w:color w:val="000000"/>
          <w:shd w:val="clear" w:color="auto" w:fill="FFFFFF"/>
        </w:rPr>
        <w:t xml:space="preserve"> умениям и навыкам и универсальным способам учебной деятельности</w:t>
      </w:r>
      <w:proofErr w:type="gramStart"/>
      <w:r w:rsidRPr="00311B0A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.</w:t>
      </w:r>
      <w:r w:rsidRPr="00311B0A">
        <w:rPr>
          <w:color w:val="000000"/>
        </w:rPr>
        <w:br/>
      </w:r>
      <w:proofErr w:type="gramEnd"/>
      <w:r w:rsidR="008E2C61">
        <w:t>По результатам ВПР проведен анализ и составлен план подготовки учащихся к проведению следующего этапа ВПР</w:t>
      </w:r>
    </w:p>
    <w:p w:rsidR="00311B0A" w:rsidRDefault="00311B0A" w:rsidP="008E2C61"/>
    <w:p w:rsidR="008E2C61" w:rsidRDefault="008E2C61" w:rsidP="008E2C61">
      <w:r>
        <w:t>Директор школы</w:t>
      </w:r>
      <w:r w:rsidR="00902FED">
        <w:t xml:space="preserve"> __________________/</w:t>
      </w:r>
      <w:proofErr w:type="spellStart"/>
      <w:r w:rsidR="00902FED">
        <w:t>Н.Ю.Розбах</w:t>
      </w:r>
      <w:proofErr w:type="spellEnd"/>
      <w:r>
        <w:t>/</w:t>
      </w:r>
    </w:p>
    <w:p w:rsidR="008E2C61" w:rsidRDefault="008E2C61" w:rsidP="008E2C61">
      <w:r>
        <w:t>Исполнитель _____</w:t>
      </w:r>
      <w:r w:rsidR="00902FED">
        <w:t>_____________________/Н.М.Черных</w:t>
      </w:r>
      <w:r>
        <w:t>/</w:t>
      </w:r>
    </w:p>
    <w:p w:rsidR="008E2C61" w:rsidRPr="00D97DB3" w:rsidRDefault="008E2C61" w:rsidP="008E2C61"/>
    <w:p w:rsidR="008E2C61" w:rsidRPr="00D97DB3" w:rsidRDefault="008E2C61" w:rsidP="008E2C61"/>
    <w:p w:rsidR="00166656" w:rsidRDefault="00166656"/>
    <w:sectPr w:rsidR="00166656" w:rsidSect="008F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D68"/>
    <w:multiLevelType w:val="multilevel"/>
    <w:tmpl w:val="8F0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C61"/>
    <w:rsid w:val="000F710D"/>
    <w:rsid w:val="00166656"/>
    <w:rsid w:val="00311B0A"/>
    <w:rsid w:val="008E2C61"/>
    <w:rsid w:val="008F6F9A"/>
    <w:rsid w:val="00902FED"/>
    <w:rsid w:val="00CD6A60"/>
    <w:rsid w:val="00D4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016F-B5DE-43A7-A552-B7A34CB4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534</Words>
  <Characters>3045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2016-02-11T15:14:00Z</dcterms:created>
  <dcterms:modified xsi:type="dcterms:W3CDTF">2016-02-12T02:16:00Z</dcterms:modified>
</cp:coreProperties>
</file>